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9" w:rsidRPr="005D2BA9" w:rsidRDefault="005D2BA9" w:rsidP="005D2BA9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D2BA9" w:rsidRDefault="005D2BA9" w:rsidP="005D2BA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D2BA9">
        <w:rPr>
          <w:rFonts w:ascii="Segoe UI" w:hAnsi="Segoe UI" w:cs="Segoe UI"/>
          <w:sz w:val="32"/>
          <w:szCs w:val="32"/>
        </w:rPr>
        <w:t xml:space="preserve">Грамотно составленный договор поможет </w:t>
      </w:r>
      <w:r w:rsidR="008A2BAC">
        <w:rPr>
          <w:rFonts w:ascii="Segoe UI" w:hAnsi="Segoe UI" w:cs="Segoe UI"/>
          <w:sz w:val="32"/>
          <w:szCs w:val="32"/>
        </w:rPr>
        <w:t>при оформлении недвижимости</w:t>
      </w:r>
    </w:p>
    <w:p w:rsidR="005D2BA9" w:rsidRPr="005D2BA9" w:rsidRDefault="005D2BA9" w:rsidP="005D2BA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>Жители 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области могут обратиться к специалистам Кадастровой палаты</w:t>
      </w:r>
      <w:r w:rsidR="008A2BAC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Pr="005D2BA9">
        <w:rPr>
          <w:rFonts w:ascii="Segoe UI" w:hAnsi="Segoe UI" w:cs="Segoe UI"/>
          <w:sz w:val="24"/>
          <w:szCs w:val="24"/>
        </w:rPr>
        <w:t xml:space="preserve"> за помощью в подготовке проектов договоров купли-продажи, дарения и </w:t>
      </w:r>
      <w:r>
        <w:rPr>
          <w:rFonts w:ascii="Segoe UI" w:hAnsi="Segoe UI" w:cs="Segoe UI"/>
          <w:sz w:val="24"/>
          <w:szCs w:val="24"/>
        </w:rPr>
        <w:t>других, также п</w:t>
      </w:r>
      <w:r w:rsidRPr="005D2BA9">
        <w:rPr>
          <w:rFonts w:ascii="Segoe UI" w:hAnsi="Segoe UI" w:cs="Segoe UI"/>
          <w:sz w:val="24"/>
          <w:szCs w:val="24"/>
        </w:rPr>
        <w:t>олучить консультацию по документам, необходимым для осуществления сделки с объектом недвижимости, проверить пакет докум</w:t>
      </w:r>
      <w:r>
        <w:rPr>
          <w:rFonts w:ascii="Segoe UI" w:hAnsi="Segoe UI" w:cs="Segoe UI"/>
          <w:sz w:val="24"/>
          <w:szCs w:val="24"/>
        </w:rPr>
        <w:t>ентов для составления договора.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 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D2BA9">
        <w:rPr>
          <w:rFonts w:ascii="Segoe UI" w:hAnsi="Segoe UI" w:cs="Segoe UI"/>
          <w:sz w:val="24"/>
          <w:szCs w:val="24"/>
        </w:rPr>
        <w:t xml:space="preserve">Обращаясь в Кадастровую палату </w:t>
      </w:r>
      <w:r>
        <w:rPr>
          <w:rFonts w:ascii="Segoe UI" w:hAnsi="Segoe UI" w:cs="Segoe UI"/>
          <w:sz w:val="24"/>
          <w:szCs w:val="24"/>
        </w:rPr>
        <w:t xml:space="preserve">по </w:t>
      </w:r>
      <w:r w:rsidRPr="005D2BA9">
        <w:rPr>
          <w:rFonts w:ascii="Segoe UI" w:hAnsi="Segoe UI" w:cs="Segoe UI"/>
          <w:sz w:val="24"/>
          <w:szCs w:val="24"/>
        </w:rPr>
        <w:t>Во</w:t>
      </w:r>
      <w:r>
        <w:rPr>
          <w:rFonts w:ascii="Segoe UI" w:hAnsi="Segoe UI" w:cs="Segoe UI"/>
          <w:sz w:val="24"/>
          <w:szCs w:val="24"/>
        </w:rPr>
        <w:t>ронежской</w:t>
      </w:r>
      <w:r w:rsidRPr="005D2B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области </w:t>
      </w:r>
      <w:r w:rsidRPr="005D2BA9">
        <w:rPr>
          <w:rFonts w:ascii="Segoe UI" w:hAnsi="Segoe UI" w:cs="Segoe UI"/>
          <w:sz w:val="24"/>
          <w:szCs w:val="24"/>
        </w:rPr>
        <w:t>за консультационными услугами, заявитель получает ряд преимуществ: гарантия госучреждения, специалисты с многолетним опытом, доступные цены</w:t>
      </w:r>
      <w:r>
        <w:rPr>
          <w:rFonts w:ascii="Segoe UI" w:hAnsi="Segoe UI" w:cs="Segoe UI"/>
          <w:sz w:val="24"/>
          <w:szCs w:val="24"/>
        </w:rPr>
        <w:t>, минимум затраченного времени.</w:t>
      </w:r>
    </w:p>
    <w:p w:rsidR="005D2BA9" w:rsidRDefault="008A2BAC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Информацию о тарифах</w:t>
      </w:r>
      <w:r w:rsidR="005D2BA9" w:rsidRPr="005D2BA9">
        <w:rPr>
          <w:rFonts w:ascii="Segoe UI" w:hAnsi="Segoe UI" w:cs="Segoe UI"/>
          <w:sz w:val="24"/>
          <w:szCs w:val="24"/>
        </w:rPr>
        <w:t>, условия</w:t>
      </w:r>
      <w:r>
        <w:rPr>
          <w:rFonts w:ascii="Segoe UI" w:hAnsi="Segoe UI" w:cs="Segoe UI"/>
          <w:sz w:val="24"/>
          <w:szCs w:val="24"/>
        </w:rPr>
        <w:t>х и порядке предоставления услуг</w:t>
      </w:r>
      <w:r w:rsidR="005D2BA9" w:rsidRPr="005D2BA9">
        <w:rPr>
          <w:rFonts w:ascii="Segoe UI" w:hAnsi="Segoe UI" w:cs="Segoe UI"/>
          <w:sz w:val="24"/>
          <w:szCs w:val="24"/>
        </w:rPr>
        <w:t xml:space="preserve"> можно </w:t>
      </w:r>
      <w:r>
        <w:rPr>
          <w:rFonts w:ascii="Segoe UI" w:hAnsi="Segoe UI" w:cs="Segoe UI"/>
          <w:sz w:val="24"/>
          <w:szCs w:val="24"/>
        </w:rPr>
        <w:t>найти</w:t>
      </w:r>
      <w:r w:rsidR="005D2BA9" w:rsidRPr="005D2BA9">
        <w:rPr>
          <w:rFonts w:ascii="Segoe UI" w:hAnsi="Segoe UI" w:cs="Segoe UI"/>
          <w:sz w:val="24"/>
          <w:szCs w:val="24"/>
        </w:rPr>
        <w:t xml:space="preserve"> на </w:t>
      </w:r>
      <w:r w:rsidR="005D2BA9">
        <w:rPr>
          <w:rFonts w:ascii="Segoe UI" w:hAnsi="Segoe UI" w:cs="Segoe UI"/>
          <w:sz w:val="24"/>
          <w:szCs w:val="24"/>
        </w:rPr>
        <w:t xml:space="preserve">региональной вкладке </w:t>
      </w:r>
      <w:r w:rsidR="005D2BA9" w:rsidRPr="005D2BA9">
        <w:rPr>
          <w:rFonts w:ascii="Segoe UI" w:hAnsi="Segoe UI" w:cs="Segoe UI"/>
          <w:sz w:val="24"/>
          <w:szCs w:val="24"/>
        </w:rPr>
        <w:t>официально</w:t>
      </w:r>
      <w:r w:rsidR="005D2BA9">
        <w:rPr>
          <w:rFonts w:ascii="Segoe UI" w:hAnsi="Segoe UI" w:cs="Segoe UI"/>
          <w:sz w:val="24"/>
          <w:szCs w:val="24"/>
        </w:rPr>
        <w:t>го</w:t>
      </w:r>
      <w:r w:rsidR="005D2BA9" w:rsidRPr="005D2BA9">
        <w:rPr>
          <w:rFonts w:ascii="Segoe UI" w:hAnsi="Segoe UI" w:cs="Segoe UI"/>
          <w:sz w:val="24"/>
          <w:szCs w:val="24"/>
        </w:rPr>
        <w:t xml:space="preserve"> сайт</w:t>
      </w:r>
      <w:r w:rsidR="005D2BA9">
        <w:rPr>
          <w:rFonts w:ascii="Segoe UI" w:hAnsi="Segoe UI" w:cs="Segoe UI"/>
          <w:sz w:val="24"/>
          <w:szCs w:val="24"/>
        </w:rPr>
        <w:t>а</w:t>
      </w:r>
      <w:r w:rsidR="005D2BA9" w:rsidRPr="005D2BA9">
        <w:rPr>
          <w:rFonts w:ascii="Segoe UI" w:hAnsi="Segoe UI" w:cs="Segoe UI"/>
          <w:sz w:val="24"/>
          <w:szCs w:val="24"/>
        </w:rPr>
        <w:t xml:space="preserve"> </w:t>
      </w:r>
      <w:r w:rsidR="005D2BA9">
        <w:rPr>
          <w:rFonts w:ascii="Segoe UI" w:hAnsi="Segoe UI" w:cs="Segoe UI"/>
          <w:sz w:val="24"/>
          <w:szCs w:val="24"/>
        </w:rPr>
        <w:t xml:space="preserve">Федеральной Кадастровой палаты </w:t>
      </w:r>
      <w:r w:rsidR="005D2BA9" w:rsidRPr="005D2BA9">
        <w:rPr>
          <w:rFonts w:ascii="Segoe UI" w:hAnsi="Segoe UI" w:cs="Segoe UI"/>
          <w:sz w:val="24"/>
          <w:szCs w:val="24"/>
        </w:rPr>
        <w:t>(</w:t>
      </w:r>
      <w:hyperlink r:id="rId4" w:tgtFrame="_blank" w:history="1">
        <w:r w:rsidR="005D2BA9" w:rsidRPr="005D2BA9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  <w:r w:rsidR="005D2BA9">
        <w:rPr>
          <w:rFonts w:ascii="Segoe UI" w:hAnsi="Segoe UI" w:cs="Segoe UI"/>
          <w:sz w:val="24"/>
          <w:szCs w:val="24"/>
        </w:rPr>
        <w:t xml:space="preserve">) в </w:t>
      </w:r>
      <w:hyperlink r:id="rId5" w:history="1">
        <w:r w:rsidR="005D2BA9" w:rsidRPr="008A2BAC">
          <w:rPr>
            <w:rStyle w:val="a3"/>
            <w:rFonts w:ascii="Segoe UI" w:hAnsi="Segoe UI" w:cs="Segoe UI"/>
            <w:sz w:val="24"/>
            <w:szCs w:val="24"/>
          </w:rPr>
          <w:t>разделе</w:t>
        </w:r>
        <w:r w:rsidRPr="008A2BAC">
          <w:rPr>
            <w:rStyle w:val="a3"/>
            <w:rFonts w:ascii="Segoe UI" w:hAnsi="Segoe UI" w:cs="Segoe UI"/>
            <w:sz w:val="24"/>
            <w:szCs w:val="24"/>
          </w:rPr>
          <w:t xml:space="preserve"> «Деятельность» во вкладке «</w:t>
        </w:r>
        <w:r w:rsidR="005D2BA9" w:rsidRPr="008A2BAC">
          <w:rPr>
            <w:rStyle w:val="a3"/>
            <w:rFonts w:ascii="Segoe UI" w:hAnsi="Segoe UI" w:cs="Segoe UI"/>
            <w:sz w:val="24"/>
            <w:szCs w:val="24"/>
          </w:rPr>
          <w:t>Консультационные</w:t>
        </w:r>
        <w:r w:rsidR="00394BA9" w:rsidRPr="008A2BAC">
          <w:rPr>
            <w:rStyle w:val="a3"/>
            <w:rFonts w:ascii="Segoe UI" w:hAnsi="Segoe UI" w:cs="Segoe UI"/>
            <w:sz w:val="24"/>
            <w:szCs w:val="24"/>
          </w:rPr>
          <w:t xml:space="preserve"> </w:t>
        </w:r>
        <w:r w:rsidRPr="008A2BAC">
          <w:rPr>
            <w:rStyle w:val="a3"/>
            <w:rFonts w:ascii="Segoe UI" w:hAnsi="Segoe UI" w:cs="Segoe UI"/>
            <w:sz w:val="24"/>
            <w:szCs w:val="24"/>
          </w:rPr>
          <w:t>услуги»</w:t>
        </w:r>
        <w:r w:rsidR="005D2BA9" w:rsidRPr="008A2BAC">
          <w:rPr>
            <w:rStyle w:val="a3"/>
            <w:rFonts w:ascii="Segoe UI" w:hAnsi="Segoe UI" w:cs="Segoe UI"/>
            <w:sz w:val="24"/>
            <w:szCs w:val="24"/>
          </w:rPr>
          <w:t>.</w:t>
        </w:r>
      </w:hyperlink>
    </w:p>
    <w:p w:rsidR="005D2BA9" w:rsidRDefault="008A2BAC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подробную информацию </w:t>
      </w:r>
      <w:r w:rsidR="005D2BA9">
        <w:rPr>
          <w:rFonts w:ascii="Segoe UI" w:hAnsi="Segoe UI" w:cs="Segoe UI"/>
          <w:sz w:val="24"/>
          <w:szCs w:val="24"/>
        </w:rPr>
        <w:t xml:space="preserve">можно </w:t>
      </w:r>
      <w:r>
        <w:rPr>
          <w:rFonts w:ascii="Segoe UI" w:hAnsi="Segoe UI" w:cs="Segoe UI"/>
          <w:sz w:val="24"/>
          <w:szCs w:val="24"/>
        </w:rPr>
        <w:t>получить, обратившись</w:t>
      </w:r>
      <w:r w:rsidR="005D2BA9">
        <w:rPr>
          <w:rFonts w:ascii="Segoe UI" w:hAnsi="Segoe UI" w:cs="Segoe UI"/>
          <w:sz w:val="24"/>
          <w:szCs w:val="24"/>
        </w:rPr>
        <w:t xml:space="preserve"> в офис </w:t>
      </w:r>
      <w:r w:rsidR="005D2BA9" w:rsidRPr="005D2BA9">
        <w:rPr>
          <w:rFonts w:ascii="Segoe UI" w:hAnsi="Segoe UI" w:cs="Segoe UI"/>
          <w:sz w:val="24"/>
          <w:szCs w:val="24"/>
        </w:rPr>
        <w:t xml:space="preserve">Кадастровой палаты, </w:t>
      </w:r>
      <w:r w:rsidR="005D2BA9">
        <w:rPr>
          <w:rFonts w:ascii="Segoe UI" w:hAnsi="Segoe UI" w:cs="Segoe UI"/>
          <w:sz w:val="24"/>
          <w:szCs w:val="24"/>
        </w:rPr>
        <w:t>расположенный</w:t>
      </w:r>
      <w:r w:rsidR="005D2BA9" w:rsidRPr="005D2BA9">
        <w:rPr>
          <w:rFonts w:ascii="Segoe UI" w:hAnsi="Segoe UI" w:cs="Segoe UI"/>
          <w:sz w:val="24"/>
          <w:szCs w:val="24"/>
        </w:rPr>
        <w:t xml:space="preserve"> </w:t>
      </w:r>
      <w:r w:rsidR="005D2BA9">
        <w:rPr>
          <w:rFonts w:ascii="Segoe UI" w:hAnsi="Segoe UI" w:cs="Segoe UI"/>
          <w:sz w:val="24"/>
          <w:szCs w:val="24"/>
        </w:rPr>
        <w:t>по адресу</w:t>
      </w:r>
      <w:r w:rsidR="00931A1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г. Воронеж, ул. </w:t>
      </w:r>
      <w:proofErr w:type="gramStart"/>
      <w:r>
        <w:rPr>
          <w:rFonts w:ascii="Segoe UI" w:hAnsi="Segoe UI" w:cs="Segoe UI"/>
          <w:sz w:val="24"/>
          <w:szCs w:val="24"/>
        </w:rPr>
        <w:t>Солнечная</w:t>
      </w:r>
      <w:proofErr w:type="gramEnd"/>
      <w:r>
        <w:rPr>
          <w:rFonts w:ascii="Segoe UI" w:hAnsi="Segoe UI" w:cs="Segoe UI"/>
          <w:sz w:val="24"/>
          <w:szCs w:val="24"/>
        </w:rPr>
        <w:t>, 12Б или по телефону: 8(473)327-18-99 (добавочный 2544 или 2907)</w:t>
      </w:r>
      <w:r w:rsidR="00931A18">
        <w:rPr>
          <w:rFonts w:ascii="Segoe UI" w:hAnsi="Segoe UI" w:cs="Segoe UI"/>
          <w:sz w:val="24"/>
          <w:szCs w:val="24"/>
        </w:rPr>
        <w:t>.</w:t>
      </w:r>
    </w:p>
    <w:p w:rsidR="005D2BA9" w:rsidRDefault="005D2BA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4E028A" w:rsidRDefault="008F2850" w:rsidP="004E028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6" w:history="1">
        <w:r w:rsidR="004E028A">
          <w:rPr>
            <w:rStyle w:val="a3"/>
            <w:rFonts w:ascii="Segoe UI" w:eastAsia="Times New Roman" w:hAnsi="Segoe UI" w:cs="Segoe UI"/>
            <w:color w:val="000000" w:themeColor="text1"/>
            <w:sz w:val="18"/>
            <w:u w:val="none"/>
            <w:lang w:val="en-US" w:eastAsia="ru-RU"/>
          </w:rPr>
          <w:t>https://vk.com/fkp_36</w:t>
        </w:r>
      </w:hyperlink>
    </w:p>
    <w:p w:rsidR="004E028A" w:rsidRDefault="004E028A" w:rsidP="004E028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6E175C" w:rsidRDefault="006C1115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DF1F66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16DE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lastRenderedPageBreak/>
        <w:t>ПРЕСС-РЕЛИЗ</w:t>
      </w:r>
    </w:p>
    <w:p w:rsidR="00DF1F66" w:rsidRPr="00451167" w:rsidRDefault="00DF1F66" w:rsidP="00DF1F66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4"/>
          <w:szCs w:val="4"/>
          <w:lang w:eastAsia="ru-RU"/>
        </w:rPr>
      </w:pPr>
    </w:p>
    <w:p w:rsidR="00DF1F66" w:rsidRDefault="00DF1F66" w:rsidP="00DF1F66">
      <w:pPr>
        <w:spacing w:after="0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Как исправить техническую ошибку в р</w:t>
      </w:r>
      <w:r w:rsidRPr="00DD4D56">
        <w:rPr>
          <w:rFonts w:ascii="Segoe UI" w:eastAsia="Times New Roman" w:hAnsi="Segoe UI" w:cs="Segoe UI"/>
          <w:bCs/>
          <w:sz w:val="32"/>
          <w:szCs w:val="32"/>
          <w:lang w:eastAsia="ru-RU"/>
        </w:rPr>
        <w:t>еестре недвижимости</w:t>
      </w:r>
    </w:p>
    <w:p w:rsidR="00DF1F66" w:rsidRPr="0032540F" w:rsidRDefault="00DF1F66" w:rsidP="00DF1F66">
      <w:pPr>
        <w:spacing w:after="0"/>
        <w:jc w:val="center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DF1F66" w:rsidRPr="0032540F" w:rsidRDefault="00DF1F66" w:rsidP="00DF1F6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первое полугодие 2019 года Кадастровой палатой по Воронежской области было исправлено более </w:t>
      </w:r>
      <w:r w:rsidRPr="0032540F">
        <w:rPr>
          <w:rFonts w:ascii="Segoe UI" w:eastAsia="Times New Roman" w:hAnsi="Segoe UI" w:cs="Segoe UI"/>
          <w:sz w:val="24"/>
          <w:szCs w:val="24"/>
          <w:lang w:eastAsia="ru-RU"/>
        </w:rPr>
        <w:t>6,6 тысяч</w:t>
      </w:r>
      <w:r w:rsidRPr="0032540F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технических ошибок в сведениях об объектах недвижимости.</w:t>
      </w:r>
    </w:p>
    <w:p w:rsidR="00DF1F66" w:rsidRPr="0032540F" w:rsidRDefault="00DF1F66" w:rsidP="00DF1F6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процессе внесения записей в реестр недвижимости орган регистрации может допустить техническую ошибку, и данные реестра недвижимости будут отличаться от сведений в документах, которые были представлены на кадастровый учет или регистрацию прав.</w:t>
      </w:r>
    </w:p>
    <w:p w:rsidR="00DF1F66" w:rsidRPr="0032540F" w:rsidRDefault="00DF1F66" w:rsidP="00DF1F6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Самые распространенные технические ошибки встречаются в части неправильно указанных фамилий, имени, отчества правообладателей, адреса объекта недвижимости, площади земельного участка или объекта капитального строительства, ошибочно может быть указан год завершения строите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льства или материал стен здания», -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отметил начальник отдела нормализации баз данных Кадастровой палаты по Воронежской области Александр Кудряшов. – «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Арифметические или любые другие типы опечаток тоже встречаются. Не исключены также и грамматические ошибки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F1F66" w:rsidRPr="0032540F" w:rsidRDefault="00DF1F66" w:rsidP="00DF1F6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Исправляется данная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</w:t>
      </w:r>
    </w:p>
    <w:p w:rsidR="00DF1F66" w:rsidRPr="0032540F" w:rsidRDefault="00DF1F66" w:rsidP="00DF1F6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Чтобы исправить техническую ошибку в заявительном порядке, необходимо обратиться в ближайший офис МФЦ и вместе с заявлением приложить документы, обосновывающие наличие технической ошибки или направить заявление с документами почтовым отправлением. </w:t>
      </w:r>
    </w:p>
    <w:p w:rsidR="00DF1F66" w:rsidRPr="0079293A" w:rsidRDefault="00DF1F66" w:rsidP="00DF1F6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аявление об исправлении технической ошибки можно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через  </w:t>
      </w:r>
      <w:hyperlink r:id="rId7" w:history="1">
        <w:r w:rsidRPr="009D095D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 xml:space="preserve">официальный сайт </w:t>
        </w:r>
        <w:proofErr w:type="spellStart"/>
        <w:r w:rsidRPr="009D095D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Росреестра</w:t>
        </w:r>
        <w:proofErr w:type="spellEnd"/>
      </w:hyperlink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разделе </w:t>
      </w:r>
      <w:hyperlink r:id="rId8" w:anchor="/" w:history="1">
        <w:r w:rsidRPr="009D095D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«Электронные услуги и сервисы» во вкладке «Государственная регистрация прав»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Исправление технической ошибки осуществляется бесплатно.</w:t>
      </w:r>
    </w:p>
    <w:p w:rsidR="00DF1F66" w:rsidRPr="000E2445" w:rsidRDefault="00DF1F66" w:rsidP="00DF1F66">
      <w:pPr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Вместе с тем, в исправлении технической ошибки орган регистрации может отказать, если исправление ошибки влечет за собой прекращение, возникновение или переход зарегистрированного права на объект недвижимости. Если </w:t>
      </w:r>
      <w:r w:rsidRPr="0032540F">
        <w:rPr>
          <w:rFonts w:ascii="Segoe UI" w:eastAsia="Times New Roman" w:hAnsi="Segoe UI" w:cs="Segoe UI"/>
          <w:sz w:val="24"/>
          <w:szCs w:val="24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производится только по решению суда.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Жуйкова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Ирина Юрьевна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t>тел. 8 (473) 327-18-92 (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9" w:history="1">
        <w:r>
          <w:rPr>
            <w:rStyle w:val="a3"/>
            <w:rFonts w:ascii="Segoe UI" w:hAnsi="Segoe UI" w:cs="Segoe UI"/>
            <w:color w:val="000000" w:themeColor="text1"/>
            <w:sz w:val="18"/>
            <w:lang w:val="en-US"/>
          </w:rPr>
          <w:t>https://vk.com/fkp_36</w:t>
        </w:r>
      </w:hyperlink>
    </w:p>
    <w:p w:rsidR="00DF1F66" w:rsidRDefault="00DF1F66" w:rsidP="00DF1F6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DF1F66" w:rsidRPr="00DD4D56" w:rsidRDefault="00DF1F66" w:rsidP="00DF1F6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F1F66" w:rsidRDefault="00DF1F66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3471" w:rsidRDefault="00BF3471" w:rsidP="00BF347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BF3471" w:rsidRPr="0080425C" w:rsidRDefault="00BF3471" w:rsidP="00BF347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BF3471" w:rsidRDefault="00BF3471" w:rsidP="00BF3471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Новый</w:t>
      </w:r>
      <w:proofErr w:type="gramEnd"/>
      <w:r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вебинар</w:t>
      </w:r>
      <w:proofErr w:type="spellEnd"/>
      <w:r>
        <w:rPr>
          <w:rFonts w:ascii="Segoe UI" w:hAnsi="Segoe UI" w:cs="Segoe UI"/>
          <w:sz w:val="32"/>
          <w:szCs w:val="32"/>
        </w:rPr>
        <w:t xml:space="preserve"> ответит на вопросы при подготовке </w:t>
      </w:r>
    </w:p>
    <w:p w:rsidR="00BF3471" w:rsidRPr="00AF0460" w:rsidRDefault="00BF3471" w:rsidP="00BF3471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технических планов</w:t>
      </w:r>
    </w:p>
    <w:p w:rsidR="00BF3471" w:rsidRPr="00AF0460" w:rsidRDefault="00BF3471" w:rsidP="00BF3471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информирует о проведении Федеральной кадастровой палатой 14.08.2019 в 10:00 </w:t>
      </w:r>
      <w:proofErr w:type="spellStart"/>
      <w:r w:rsidRPr="00E0235A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E0235A">
        <w:rPr>
          <w:rFonts w:ascii="Segoe UI" w:hAnsi="Segoe UI" w:cs="Segoe UI"/>
          <w:sz w:val="24"/>
          <w:szCs w:val="24"/>
        </w:rPr>
        <w:t xml:space="preserve"> на тему: «Практические советы по изготовлению </w:t>
      </w:r>
      <w:proofErr w:type="spellStart"/>
      <w:r w:rsidRPr="00E0235A">
        <w:rPr>
          <w:rFonts w:ascii="Segoe UI" w:hAnsi="Segoe UI" w:cs="Segoe UI"/>
          <w:sz w:val="24"/>
          <w:szCs w:val="24"/>
        </w:rPr>
        <w:t>техплана</w:t>
      </w:r>
      <w:proofErr w:type="spellEnd"/>
      <w:r w:rsidRPr="00E0235A">
        <w:rPr>
          <w:rFonts w:ascii="Segoe UI" w:hAnsi="Segoe UI" w:cs="Segoe UI"/>
          <w:sz w:val="24"/>
          <w:szCs w:val="24"/>
        </w:rPr>
        <w:t xml:space="preserve">».  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В частности, на </w:t>
      </w:r>
      <w:proofErr w:type="spellStart"/>
      <w:r w:rsidRPr="00E0235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0235A">
        <w:rPr>
          <w:rFonts w:ascii="Segoe UI" w:hAnsi="Segoe UI" w:cs="Segoe UI"/>
          <w:sz w:val="24"/>
          <w:szCs w:val="24"/>
        </w:rPr>
        <w:t xml:space="preserve"> эксперты дадут советы, основанные на анализе типичных ошибок</w:t>
      </w:r>
      <w:r>
        <w:rPr>
          <w:rFonts w:ascii="Segoe UI" w:hAnsi="Segoe UI" w:cs="Segoe UI"/>
          <w:sz w:val="24"/>
          <w:szCs w:val="24"/>
        </w:rPr>
        <w:t>,</w:t>
      </w:r>
      <w:r w:rsidRPr="00E0235A">
        <w:rPr>
          <w:rFonts w:ascii="Segoe UI" w:hAnsi="Segoe UI" w:cs="Segoe UI"/>
          <w:sz w:val="24"/>
          <w:szCs w:val="24"/>
        </w:rPr>
        <w:t xml:space="preserve"> и расскажут: 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Какие объекты недвижимости подлежат кадастровому учету? 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Как определить площадь мансардного этажа?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Чего не должно быть в разделе «Исходные данные»? 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Чем отличаются условные обозначения веранды и террасы? 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Как грамотно оформить «Заключение кадастрового инженера»?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Формат </w:t>
      </w:r>
      <w:proofErr w:type="spellStart"/>
      <w:r w:rsidRPr="00E0235A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E0235A">
        <w:rPr>
          <w:rFonts w:ascii="Segoe UI" w:hAnsi="Segoe UI" w:cs="Segoe UI"/>
          <w:sz w:val="24"/>
          <w:szCs w:val="24"/>
        </w:rPr>
        <w:t xml:space="preserve"> позволит получить ответы на любые вопросы и комментарии к нововведениям в подготовке </w:t>
      </w:r>
      <w:proofErr w:type="spellStart"/>
      <w:r w:rsidRPr="00E0235A">
        <w:rPr>
          <w:rFonts w:ascii="Segoe UI" w:hAnsi="Segoe UI" w:cs="Segoe UI"/>
          <w:sz w:val="24"/>
          <w:szCs w:val="24"/>
        </w:rPr>
        <w:t>техпланов</w:t>
      </w:r>
      <w:proofErr w:type="spellEnd"/>
      <w:r w:rsidRPr="00E0235A">
        <w:rPr>
          <w:rFonts w:ascii="Segoe UI" w:hAnsi="Segoe UI" w:cs="Segoe UI"/>
          <w:sz w:val="24"/>
          <w:szCs w:val="24"/>
        </w:rPr>
        <w:t>.</w:t>
      </w:r>
    </w:p>
    <w:p w:rsidR="00BF3471" w:rsidRPr="00E0235A" w:rsidRDefault="00BF3471" w:rsidP="00BF347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Более подробную информацию можно узнать на официальном сайте Федеральной кадастровой палаты </w:t>
      </w:r>
      <w:hyperlink r:id="rId10" w:history="1">
        <w:r w:rsidRPr="00E0235A">
          <w:rPr>
            <w:rStyle w:val="a3"/>
            <w:rFonts w:ascii="Segoe UI" w:hAnsi="Segoe UI" w:cs="Segoe UI"/>
            <w:sz w:val="24"/>
            <w:szCs w:val="24"/>
          </w:rPr>
          <w:t>www.kadastr.ru</w:t>
        </w:r>
      </w:hyperlink>
      <w:r w:rsidRPr="00E0235A">
        <w:rPr>
          <w:rFonts w:ascii="Segoe UI" w:hAnsi="Segoe UI" w:cs="Segoe UI"/>
          <w:sz w:val="24"/>
          <w:szCs w:val="24"/>
        </w:rPr>
        <w:t xml:space="preserve"> в </w:t>
      </w:r>
      <w:hyperlink r:id="rId11" w:history="1">
        <w:r w:rsidRPr="00E0235A">
          <w:rPr>
            <w:rStyle w:val="a3"/>
            <w:rFonts w:ascii="Segoe UI" w:hAnsi="Segoe UI" w:cs="Segoe UI"/>
            <w:sz w:val="24"/>
            <w:szCs w:val="24"/>
          </w:rPr>
          <w:t xml:space="preserve">разделе «Лекции и </w:t>
        </w:r>
        <w:proofErr w:type="spellStart"/>
        <w:r w:rsidRPr="00E0235A">
          <w:rPr>
            <w:rStyle w:val="a3"/>
            <w:rFonts w:ascii="Segoe UI" w:hAnsi="Segoe UI" w:cs="Segoe UI"/>
            <w:sz w:val="24"/>
            <w:szCs w:val="24"/>
          </w:rPr>
          <w:t>вебинары</w:t>
        </w:r>
        <w:proofErr w:type="spellEnd"/>
        <w:r w:rsidRPr="00E0235A">
          <w:rPr>
            <w:rStyle w:val="a3"/>
            <w:rFonts w:ascii="Segoe UI" w:hAnsi="Segoe UI" w:cs="Segoe UI"/>
            <w:sz w:val="24"/>
            <w:szCs w:val="24"/>
          </w:rPr>
          <w:t>» во вкладках «Готовые»- «</w:t>
        </w:r>
        <w:proofErr w:type="spellStart"/>
        <w:r w:rsidRPr="00E0235A">
          <w:rPr>
            <w:rStyle w:val="a3"/>
            <w:rFonts w:ascii="Segoe UI" w:hAnsi="Segoe UI" w:cs="Segoe UI"/>
            <w:sz w:val="24"/>
            <w:szCs w:val="24"/>
          </w:rPr>
          <w:t>Вебинары</w:t>
        </w:r>
        <w:proofErr w:type="spellEnd"/>
        <w:proofErr w:type="gramStart"/>
        <w:r w:rsidRPr="00E0235A">
          <w:rPr>
            <w:rStyle w:val="a3"/>
            <w:rFonts w:ascii="Segoe UI" w:hAnsi="Segoe UI" w:cs="Segoe UI"/>
            <w:sz w:val="24"/>
            <w:szCs w:val="24"/>
          </w:rPr>
          <w:t>»-</w:t>
        </w:r>
        <w:proofErr w:type="gramEnd"/>
        <w:r w:rsidRPr="00E0235A">
          <w:rPr>
            <w:rStyle w:val="a3"/>
            <w:rFonts w:ascii="Segoe UI" w:hAnsi="Segoe UI" w:cs="Segoe UI"/>
            <w:sz w:val="24"/>
            <w:szCs w:val="24"/>
          </w:rPr>
          <w:t xml:space="preserve">« Практические советы по изготовлению </w:t>
        </w:r>
        <w:proofErr w:type="spellStart"/>
        <w:r w:rsidRPr="00E0235A">
          <w:rPr>
            <w:rStyle w:val="a3"/>
            <w:rFonts w:ascii="Segoe UI" w:hAnsi="Segoe UI" w:cs="Segoe UI"/>
            <w:sz w:val="24"/>
            <w:szCs w:val="24"/>
          </w:rPr>
          <w:t>техплана</w:t>
        </w:r>
        <w:proofErr w:type="spellEnd"/>
        <w:r w:rsidRPr="00E0235A">
          <w:rPr>
            <w:rStyle w:val="a3"/>
            <w:rFonts w:ascii="Segoe UI" w:hAnsi="Segoe UI" w:cs="Segoe UI"/>
            <w:sz w:val="24"/>
            <w:szCs w:val="24"/>
          </w:rPr>
          <w:t>».</w:t>
        </w:r>
      </w:hyperlink>
    </w:p>
    <w:p w:rsidR="00BF3471" w:rsidRDefault="00BF3471" w:rsidP="00BF3471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BF3471" w:rsidRDefault="00BF3471" w:rsidP="00BF3471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 Ирина Юрьевна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12" w:history="1">
        <w:r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BF3471" w:rsidRPr="00E4387A" w:rsidRDefault="00BF3471" w:rsidP="00BF3471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BF3471" w:rsidRPr="000D3825" w:rsidRDefault="00BF3471" w:rsidP="00BF3471">
      <w:pPr>
        <w:rPr>
          <w:rFonts w:ascii="Segoe UI" w:hAnsi="Segoe UI" w:cs="Segoe UI"/>
          <w:sz w:val="18"/>
          <w:szCs w:val="18"/>
        </w:rPr>
      </w:pPr>
    </w:p>
    <w:p w:rsidR="00BF3471" w:rsidRDefault="00BF3471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Default="00372119" w:rsidP="00372119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372119" w:rsidRPr="0080425C" w:rsidRDefault="00372119" w:rsidP="00372119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372119" w:rsidRPr="00AF0460" w:rsidRDefault="00372119" w:rsidP="00372119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Оформление жилых и садовых домов</w:t>
      </w:r>
    </w:p>
    <w:p w:rsidR="00372119" w:rsidRPr="00AF0460" w:rsidRDefault="00372119" w:rsidP="00372119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372119" w:rsidRDefault="00372119" w:rsidP="00372119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</w:t>
      </w:r>
      <w:r>
        <w:rPr>
          <w:rFonts w:ascii="Segoe UI" w:hAnsi="Segoe UI" w:cs="Segoe UI"/>
          <w:sz w:val="24"/>
          <w:szCs w:val="24"/>
        </w:rPr>
        <w:t xml:space="preserve">информирует о проведении Федеральной кадастровой палатой 06.08.2019 в 10:00 </w:t>
      </w:r>
      <w:proofErr w:type="spellStart"/>
      <w:r>
        <w:rPr>
          <w:rFonts w:ascii="Segoe UI" w:hAnsi="Segoe UI" w:cs="Segoe UI"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тему: «Новое в оформлении жилых и садовых домов».  </w:t>
      </w:r>
    </w:p>
    <w:p w:rsidR="00372119" w:rsidRDefault="00372119" w:rsidP="00372119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частности, на </w:t>
      </w:r>
      <w:proofErr w:type="spellStart"/>
      <w:r>
        <w:rPr>
          <w:rFonts w:ascii="Segoe UI" w:hAnsi="Segoe UI" w:cs="Segoe UI"/>
          <w:sz w:val="24"/>
          <w:szCs w:val="24"/>
        </w:rPr>
        <w:t>вебинаре</w:t>
      </w:r>
      <w:proofErr w:type="spellEnd"/>
      <w:r>
        <w:rPr>
          <w:rFonts w:ascii="Segoe UI" w:hAnsi="Segoe UI" w:cs="Segoe UI"/>
          <w:sz w:val="24"/>
          <w:szCs w:val="24"/>
        </w:rPr>
        <w:t xml:space="preserve"> эксперты расскажут </w:t>
      </w:r>
      <w:r w:rsidRPr="003C0121">
        <w:rPr>
          <w:rFonts w:ascii="Segoe UI" w:hAnsi="Segoe UI" w:cs="Segoe UI"/>
          <w:sz w:val="24"/>
          <w:szCs w:val="24"/>
        </w:rPr>
        <w:t>о порядке и последствиях признания постройки самовольно</w:t>
      </w:r>
      <w:r>
        <w:rPr>
          <w:rFonts w:ascii="Segoe UI" w:hAnsi="Segoe UI" w:cs="Segoe UI"/>
          <w:sz w:val="24"/>
          <w:szCs w:val="24"/>
        </w:rPr>
        <w:t>й, о новых</w:t>
      </w:r>
      <w:r w:rsidRPr="003C0121">
        <w:rPr>
          <w:rFonts w:ascii="Segoe UI" w:hAnsi="Segoe UI" w:cs="Segoe UI"/>
          <w:sz w:val="24"/>
          <w:szCs w:val="24"/>
        </w:rPr>
        <w:t xml:space="preserve"> полномочия</w:t>
      </w:r>
      <w:r>
        <w:rPr>
          <w:rFonts w:ascii="Segoe UI" w:hAnsi="Segoe UI" w:cs="Segoe UI"/>
          <w:sz w:val="24"/>
          <w:szCs w:val="24"/>
        </w:rPr>
        <w:t>х</w:t>
      </w:r>
      <w:r w:rsidRPr="003C0121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 xml:space="preserve">рганов местного самоуправления, </w:t>
      </w:r>
      <w:r w:rsidRPr="003C0121">
        <w:rPr>
          <w:rFonts w:ascii="Segoe UI" w:hAnsi="Segoe UI" w:cs="Segoe UI"/>
          <w:sz w:val="24"/>
          <w:szCs w:val="24"/>
        </w:rPr>
        <w:t xml:space="preserve">об уведомительном порядке строительства и реконструкции домов. </w:t>
      </w:r>
    </w:p>
    <w:p w:rsidR="00372119" w:rsidRDefault="00372119" w:rsidP="00372119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</w:t>
      </w:r>
      <w:r w:rsidRPr="007A34FD">
        <w:rPr>
          <w:rFonts w:ascii="Segoe UI" w:hAnsi="Segoe UI" w:cs="Segoe UI"/>
          <w:sz w:val="24"/>
          <w:szCs w:val="24"/>
        </w:rPr>
        <w:t xml:space="preserve">ормат </w:t>
      </w:r>
      <w:proofErr w:type="spellStart"/>
      <w:r w:rsidRPr="007A34FD">
        <w:rPr>
          <w:rFonts w:ascii="Segoe UI" w:hAnsi="Segoe UI" w:cs="Segoe UI"/>
          <w:sz w:val="24"/>
          <w:szCs w:val="24"/>
        </w:rPr>
        <w:t>вебинар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 w:rsidRPr="007A34FD">
        <w:rPr>
          <w:rFonts w:ascii="Segoe UI" w:hAnsi="Segoe UI" w:cs="Segoe UI"/>
          <w:sz w:val="24"/>
          <w:szCs w:val="24"/>
        </w:rPr>
        <w:t xml:space="preserve"> позволит получить ответы на любые вопросы</w:t>
      </w:r>
      <w:r w:rsidRPr="003C0121">
        <w:rPr>
          <w:rFonts w:ascii="Segoe UI" w:hAnsi="Segoe UI" w:cs="Segoe UI"/>
          <w:sz w:val="24"/>
          <w:szCs w:val="24"/>
        </w:rPr>
        <w:t xml:space="preserve"> об особенностях оформления жилых и садовых домов.</w:t>
      </w:r>
    </w:p>
    <w:p w:rsidR="00372119" w:rsidRPr="007A34FD" w:rsidRDefault="00372119" w:rsidP="00372119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7A34FD">
        <w:rPr>
          <w:rFonts w:ascii="Segoe UI" w:hAnsi="Segoe UI" w:cs="Segoe UI"/>
          <w:sz w:val="24"/>
          <w:szCs w:val="24"/>
        </w:rPr>
        <w:t xml:space="preserve">Более подробную информацию можно узнать </w:t>
      </w:r>
      <w:r>
        <w:rPr>
          <w:rFonts w:ascii="Segoe UI" w:hAnsi="Segoe UI" w:cs="Segoe UI"/>
          <w:sz w:val="24"/>
          <w:szCs w:val="24"/>
        </w:rPr>
        <w:t xml:space="preserve">на </w:t>
      </w:r>
      <w:r w:rsidRPr="007A34FD">
        <w:rPr>
          <w:rFonts w:ascii="Segoe UI" w:hAnsi="Segoe UI" w:cs="Segoe UI"/>
          <w:sz w:val="24"/>
          <w:szCs w:val="24"/>
        </w:rPr>
        <w:t xml:space="preserve">официальном сайте Федеральной кадастровой палаты </w:t>
      </w:r>
      <w:hyperlink r:id="rId13" w:history="1">
        <w:r w:rsidRPr="00AE034D">
          <w:rPr>
            <w:rStyle w:val="a3"/>
            <w:rFonts w:ascii="Segoe UI" w:hAnsi="Segoe UI" w:cs="Segoe UI"/>
            <w:sz w:val="24"/>
          </w:rPr>
          <w:t>www.kadastr.ru</w:t>
        </w:r>
      </w:hyperlink>
      <w:r>
        <w:t xml:space="preserve"> </w:t>
      </w:r>
      <w:r w:rsidRPr="007A34FD">
        <w:rPr>
          <w:rFonts w:ascii="Segoe UI" w:hAnsi="Segoe UI" w:cs="Segoe UI"/>
          <w:sz w:val="24"/>
          <w:szCs w:val="24"/>
        </w:rPr>
        <w:t xml:space="preserve">в </w:t>
      </w:r>
      <w:hyperlink r:id="rId14" w:history="1">
        <w:r w:rsidRPr="00683E76">
          <w:rPr>
            <w:rStyle w:val="a3"/>
            <w:rFonts w:ascii="Segoe UI" w:hAnsi="Segoe UI" w:cs="Segoe UI"/>
            <w:sz w:val="24"/>
            <w:szCs w:val="24"/>
          </w:rPr>
          <w:t xml:space="preserve">разделе «Лекции и </w:t>
        </w:r>
        <w:proofErr w:type="spellStart"/>
        <w:r w:rsidRPr="00683E76">
          <w:rPr>
            <w:rStyle w:val="a3"/>
            <w:rFonts w:ascii="Segoe UI" w:hAnsi="Segoe UI" w:cs="Segoe UI"/>
            <w:sz w:val="24"/>
            <w:szCs w:val="24"/>
          </w:rPr>
          <w:t>вебинары</w:t>
        </w:r>
        <w:proofErr w:type="spellEnd"/>
        <w:r w:rsidRPr="00683E76">
          <w:rPr>
            <w:rStyle w:val="a3"/>
            <w:rFonts w:ascii="Segoe UI" w:hAnsi="Segoe UI" w:cs="Segoe UI"/>
            <w:sz w:val="24"/>
            <w:szCs w:val="24"/>
          </w:rPr>
          <w:t>» во вкладках «Готовые»- «</w:t>
        </w:r>
        <w:proofErr w:type="spellStart"/>
        <w:r w:rsidRPr="00683E76">
          <w:rPr>
            <w:rStyle w:val="a3"/>
            <w:rFonts w:ascii="Segoe UI" w:hAnsi="Segoe UI" w:cs="Segoe UI"/>
            <w:sz w:val="24"/>
            <w:szCs w:val="24"/>
          </w:rPr>
          <w:t>Вебинары</w:t>
        </w:r>
        <w:proofErr w:type="spellEnd"/>
        <w:proofErr w:type="gramStart"/>
        <w:r w:rsidRPr="00683E76">
          <w:rPr>
            <w:rStyle w:val="a3"/>
            <w:rFonts w:ascii="Segoe UI" w:hAnsi="Segoe UI" w:cs="Segoe UI"/>
            <w:sz w:val="24"/>
            <w:szCs w:val="24"/>
          </w:rPr>
          <w:t>»-</w:t>
        </w:r>
        <w:proofErr w:type="gramEnd"/>
        <w:r w:rsidRPr="00683E76">
          <w:rPr>
            <w:rStyle w:val="a3"/>
            <w:rFonts w:ascii="Segoe UI" w:hAnsi="Segoe UI" w:cs="Segoe UI"/>
            <w:sz w:val="24"/>
            <w:szCs w:val="24"/>
          </w:rPr>
          <w:t>«Новое в оформлении жилых и садовых домов».</w:t>
        </w:r>
      </w:hyperlink>
    </w:p>
    <w:p w:rsidR="00372119" w:rsidRDefault="00372119" w:rsidP="0037211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72119" w:rsidRDefault="00372119" w:rsidP="0037211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 Ирина Юрьевна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15" w:history="1">
        <w:r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372119" w:rsidRPr="00E4387A" w:rsidRDefault="00372119" w:rsidP="0037211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372119" w:rsidRPr="000D3825" w:rsidRDefault="00372119" w:rsidP="00372119">
      <w:pPr>
        <w:rPr>
          <w:rFonts w:ascii="Segoe UI" w:hAnsi="Segoe UI" w:cs="Segoe UI"/>
          <w:sz w:val="18"/>
          <w:szCs w:val="18"/>
        </w:rPr>
      </w:pP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Default="00B8416D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8416D" w:rsidRPr="00160C1B" w:rsidRDefault="00B8416D" w:rsidP="00B8416D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Эксперты рассказали, какие коммерческие объекты могут находиться в многоквартирном доме </w:t>
      </w:r>
    </w:p>
    <w:p w:rsidR="00B8416D" w:rsidRPr="00160C1B" w:rsidRDefault="00B8416D" w:rsidP="00B8416D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1B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16" w:history="1">
        <w:r w:rsidRPr="00160C1B">
          <w:rPr>
            <w:rStyle w:val="a3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160C1B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 большинстве </w:t>
      </w:r>
      <w:proofErr w:type="gramStart"/>
      <w:r w:rsidRPr="00160C1B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160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C1B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квартиры соседствуют с офисами, магазинами, аптеками и другими коммерческими объектами. Закон разрешает организовывать бизнес в специально оборудованных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нежилых помещениях многоквартирного дома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и даже использовать для профессиональных и предпринимательских целей собственную квартиру.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proofErr w:type="spellStart"/>
      <w:r w:rsidRPr="00160C1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60C1B">
        <w:rPr>
          <w:rFonts w:ascii="Times New Roman" w:hAnsi="Times New Roman" w:cs="Times New Roman"/>
          <w:b/>
          <w:sz w:val="28"/>
          <w:szCs w:val="28"/>
        </w:rPr>
        <w:t xml:space="preserve"> разъяснили, какие виды коммерческой деятельности можно вести в многоэтажном жилом доме.</w:t>
      </w:r>
      <w:bookmarkStart w:id="0" w:name="_GoBack"/>
      <w:bookmarkEnd w:id="0"/>
    </w:p>
    <w:p w:rsidR="00B8416D" w:rsidRPr="00160C1B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1B">
        <w:rPr>
          <w:rFonts w:ascii="Times New Roman" w:hAnsi="Times New Roman" w:cs="Times New Roman"/>
          <w:b/>
          <w:sz w:val="28"/>
          <w:szCs w:val="28"/>
        </w:rPr>
        <w:t xml:space="preserve">Многоквартирный дом– </w:t>
      </w:r>
      <w:proofErr w:type="gramStart"/>
      <w:r w:rsidRPr="00160C1B">
        <w:rPr>
          <w:rFonts w:ascii="Times New Roman" w:hAnsi="Times New Roman" w:cs="Times New Roman"/>
          <w:b/>
          <w:sz w:val="28"/>
          <w:szCs w:val="28"/>
        </w:rPr>
        <w:t>эт</w:t>
      </w:r>
      <w:proofErr w:type="gramEnd"/>
      <w:r w:rsidRPr="00160C1B">
        <w:rPr>
          <w:rFonts w:ascii="Times New Roman" w:hAnsi="Times New Roman" w:cs="Times New Roman"/>
          <w:b/>
          <w:sz w:val="28"/>
          <w:szCs w:val="28"/>
        </w:rPr>
        <w:t xml:space="preserve">о здание, большая часть которого отведена под жилые помещения. </w:t>
      </w:r>
      <w:proofErr w:type="spellStart"/>
      <w:r w:rsidRPr="00160C1B">
        <w:rPr>
          <w:rFonts w:ascii="Times New Roman" w:hAnsi="Times New Roman" w:cs="Times New Roman"/>
          <w:b/>
          <w:sz w:val="28"/>
          <w:szCs w:val="28"/>
        </w:rPr>
        <w:t>Вомногих</w:t>
      </w:r>
      <w:proofErr w:type="spellEnd"/>
      <w:r w:rsidRPr="00160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C1B">
        <w:rPr>
          <w:rFonts w:ascii="Times New Roman" w:hAnsi="Times New Roman" w:cs="Times New Roman"/>
          <w:b/>
          <w:sz w:val="28"/>
          <w:szCs w:val="28"/>
        </w:rPr>
        <w:t>домах</w:t>
      </w:r>
      <w:proofErr w:type="gramEnd"/>
      <w:r w:rsidRPr="00160C1B">
        <w:rPr>
          <w:rFonts w:ascii="Times New Roman" w:hAnsi="Times New Roman" w:cs="Times New Roman"/>
          <w:b/>
          <w:sz w:val="28"/>
          <w:szCs w:val="28"/>
        </w:rPr>
        <w:t xml:space="preserve"> старой застройки квартиры на первых этажах давно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переведены собственниками в разряд нежилых, переоборудованы и функционируют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 xml:space="preserve">как торговые точки и предприятия </w:t>
      </w:r>
      <w:proofErr w:type="spellStart"/>
      <w:r w:rsidRPr="00160C1B">
        <w:rPr>
          <w:rFonts w:ascii="Times New Roman" w:hAnsi="Times New Roman" w:cs="Times New Roman"/>
          <w:b/>
          <w:sz w:val="28"/>
          <w:szCs w:val="28"/>
        </w:rPr>
        <w:t>сферыу</w:t>
      </w:r>
      <w:proofErr w:type="spellEnd"/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слуг. В современных новостройках первые этажи изначально проектируются застройщиками как нежилые – для размещения различных объектов коммерции. Помещения оснащены отдельными входами, витринами, подключены к инженерным системам.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C1B">
        <w:rPr>
          <w:rFonts w:ascii="Times New Roman" w:hAnsi="Times New Roman" w:cs="Times New Roman"/>
          <w:b/>
          <w:sz w:val="28"/>
          <w:szCs w:val="28"/>
        </w:rPr>
        <w:t>Закон позволяет гражданам менять назначение помещения с жилого на нежилое и обратно и устанавливает определенные стандарты для эксплуатации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 xml:space="preserve">помещения в зависимости от выбранного назначения. </w:t>
      </w:r>
      <w:proofErr w:type="gramEnd"/>
    </w:p>
    <w:p w:rsidR="00B8416D" w:rsidRPr="00160C1B" w:rsidRDefault="00B8416D" w:rsidP="00B8416D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1B">
        <w:rPr>
          <w:rFonts w:ascii="Times New Roman" w:hAnsi="Times New Roman" w:cs="Times New Roman"/>
          <w:b/>
          <w:sz w:val="28"/>
          <w:szCs w:val="28"/>
        </w:rPr>
        <w:t>Жилые помещения</w:t>
      </w:r>
    </w:p>
    <w:p w:rsidR="00B8416D" w:rsidRPr="00160C1B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1B">
        <w:rPr>
          <w:rFonts w:ascii="Times New Roman" w:hAnsi="Times New Roman" w:cs="Times New Roman"/>
          <w:b/>
          <w:sz w:val="28"/>
          <w:szCs w:val="28"/>
        </w:rPr>
        <w:t>Российское законодательство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допускает использование жилых помещений не только по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>прямому назначению – для проживания, но также для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 xml:space="preserve">ведения бизнеса. 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1B">
        <w:rPr>
          <w:rFonts w:ascii="Times New Roman" w:hAnsi="Times New Roman" w:cs="Times New Roman"/>
          <w:b/>
          <w:sz w:val="28"/>
          <w:szCs w:val="28"/>
        </w:rPr>
        <w:lastRenderedPageBreak/>
        <w:t>Так, согласно статье 17 Жилищного кодекса, профессиональную или индивидуальную предпринимательскую деятельность в жилом помещении могут вести законно проживающие в нем граждане, при условии, что будут соблюдены</w:t>
      </w:r>
      <w:r w:rsidR="006C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1B">
        <w:rPr>
          <w:rFonts w:ascii="Times New Roman" w:hAnsi="Times New Roman" w:cs="Times New Roman"/>
          <w:b/>
          <w:sz w:val="28"/>
          <w:szCs w:val="28"/>
        </w:rPr>
        <w:t xml:space="preserve">права других жильцов, </w:t>
      </w:r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требования, которым должно отвечать жилое помещение.</w:t>
      </w:r>
      <w:r w:rsidR="006C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Другими словами, работа предпринимателя</w:t>
      </w:r>
      <w:r w:rsidR="006C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должна доставлять неудо</w:t>
      </w:r>
      <w:proofErr w:type="gramStart"/>
      <w:r w:rsidRPr="0016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бств др</w:t>
      </w:r>
      <w:proofErr w:type="gramEnd"/>
      <w:r w:rsidRPr="0016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угим жильцам квартиры, а также соседям по дому, приводить к нарушению санитарных норм и правил техники</w:t>
      </w:r>
      <w:r w:rsidR="006C1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при эксплуатации жилого помещения, наносить ущерб инженерному оборудованию или</w:t>
      </w:r>
      <w:r w:rsidR="006C1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конструкции здания.</w:t>
      </w:r>
      <w:r w:rsidR="006C1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Вестибизнесв</w:t>
      </w:r>
      <w:proofErr w:type="spellEnd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домашних условиях имеют право физические лица, зарегистрировавшиеся как индивидуальные предприниматели или</w:t>
      </w:r>
      <w:r w:rsidR="006C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самозанятые</w:t>
      </w:r>
      <w:proofErr w:type="spellEnd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Часто дом и работу таким образом совмещают репетиторы, переводчики, юристы, бухгалтеры, программисты, </w:t>
      </w:r>
      <w:proofErr w:type="spellStart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веб-дизайнеры</w:t>
      </w:r>
      <w:proofErr w:type="spellEnd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портные</w:t>
      </w:r>
      <w:r w:rsidR="006C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т.д</w:t>
      </w:r>
      <w:proofErr w:type="gramStart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16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роме того, в некоторых квартирах жилых домов всё еще действую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малые средства размещения: мини-гостиницы и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«Возможность оказывать гостиничные услуги в жилых помещениях многоквартирных домов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</w:t>
      </w:r>
      <w:r w:rsidR="006C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момента вступления</w:t>
      </w:r>
      <w:r w:rsidR="006C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17" w:anchor="04005186505250913" w:history="1">
        <w:r w:rsidRPr="00EE0C4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6C1115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 «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предоставления гостиничных услуг». Таким образом, с 1 октября мини-предприятия гостиничного бизнеса можно будет организовывать только в нежилом фонде»,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>Лещенко</w:t>
      </w:r>
      <w:proofErr w:type="spellEnd"/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. 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законодательство также не препятствует организации в квартире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небольшогочастногопроизводства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по изготовлению тортов, фасовке и упаковке товаров,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</w:t>
      </w:r>
      <w:proofErr w:type="gram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на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большиеобъемы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не получится: Жилищный кодекс запрещает размещать в жилых помещениях промышленные производства. Таким образом, возможность использования </w:t>
      </w:r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приборов или </w:t>
      </w:r>
      <w:proofErr w:type="spellStart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</w:t>
      </w:r>
      <w:proofErr w:type="gramStart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арушающихдопустимые</w:t>
      </w:r>
      <w:proofErr w:type="spellEnd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шума или вибрации и потребляющих большое количество электроэнергии, автоматически исключаются.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запрет Жилищного кодекса распространяется на ведение в жилых помещениях миссионерской деятельности, за 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масштабировать бизнес, организовать в многоквартирном доме полноценный офис, бюро, ателье, магазин, кафе-кондитерскую – с вывеской, отдельным входом и штатом сотрудников </w:t>
      </w:r>
      <w:proofErr w:type="gram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редпринимателю придется перебазироваться из квартиры в помещение с назначением «нежилое». 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B8416D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В частности, закон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16D" w:rsidRPr="006926F1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Pr="0099723C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9723C">
        <w:rPr>
          <w:rFonts w:ascii="Times New Roman" w:hAnsi="Times New Roman" w:cs="Times New Roman"/>
          <w:sz w:val="28"/>
          <w:szCs w:val="28"/>
        </w:rPr>
        <w:t>рыбны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23C">
        <w:rPr>
          <w:rFonts w:ascii="Times New Roman" w:hAnsi="Times New Roman" w:cs="Times New Roman"/>
          <w:sz w:val="28"/>
          <w:szCs w:val="28"/>
        </w:rPr>
        <w:t>,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химчистки, общественные туалеты.</w:t>
      </w:r>
    </w:p>
    <w:p w:rsidR="00B8416D" w:rsidRPr="0099723C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 многоквартирных домах нежилые помещения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зачастую располагаются на первых и цокольных этажах.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и выше, но в таком случае </w:t>
      </w:r>
      <w:r w:rsidRPr="0099723C">
        <w:rPr>
          <w:rFonts w:ascii="Times New Roman" w:hAnsi="Times New Roman" w:cs="Times New Roman"/>
          <w:sz w:val="28"/>
          <w:szCs w:val="28"/>
        </w:rPr>
        <w:lastRenderedPageBreak/>
        <w:t>находящиеся непосредственно под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По закону, каждый нежилой объект необходимо оснастить отдельным входом, поэтому владельцы квартир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на этажах выше первого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редко пользуются правом сменить назначение помещения на «нежилое»: практика показывает, что посещаемость коммерческого объекта во многом зависит от его доступности. </w:t>
      </w:r>
    </w:p>
    <w:p w:rsidR="00B8416D" w:rsidRDefault="00B8416D" w:rsidP="00B8416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 большинстве случаев в нежилой фонд переводят свои квартиры жильцы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первых этажей в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типовых </w:t>
      </w:r>
      <w:proofErr w:type="spellStart"/>
      <w:r w:rsidRPr="0099723C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Pr="0099723C">
        <w:rPr>
          <w:rFonts w:ascii="Times New Roman" w:hAnsi="Times New Roman" w:cs="Times New Roman"/>
          <w:sz w:val="28"/>
          <w:szCs w:val="28"/>
        </w:rPr>
        <w:t>, проекты которых не предполагали устройства специальных помещений для ведения бизнеса. Правда,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сильно усложнилась. </w:t>
      </w:r>
      <w:proofErr w:type="gramStart"/>
      <w:r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>каждого владельца примыкающих к его квартире помещений, а также большинством голосов владельцев жилых и нежилых помещений, расположенных</w:t>
      </w:r>
      <w:r w:rsidR="006C1115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в доме и подъезде. </w:t>
      </w:r>
      <w:proofErr w:type="gramEnd"/>
    </w:p>
    <w:p w:rsidR="00B8416D" w:rsidRDefault="00B8416D" w:rsidP="00B8416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723C">
        <w:rPr>
          <w:color w:val="32292F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</w:t>
      </w:r>
      <w:proofErr w:type="gramStart"/>
      <w:r w:rsidRPr="0099723C">
        <w:rPr>
          <w:color w:val="32292F"/>
          <w:sz w:val="28"/>
          <w:szCs w:val="28"/>
        </w:rPr>
        <w:t>.</w:t>
      </w:r>
      <w:r w:rsidRPr="0099723C">
        <w:rPr>
          <w:i/>
          <w:color w:val="32292F"/>
          <w:sz w:val="28"/>
          <w:szCs w:val="28"/>
        </w:rPr>
        <w:t>«</w:t>
      </w:r>
      <w:proofErr w:type="gramEnd"/>
      <w:r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офисом»,</w:t>
      </w:r>
      <w:r w:rsidRPr="0099723C">
        <w:rPr>
          <w:color w:val="32292F"/>
          <w:sz w:val="28"/>
          <w:szCs w:val="28"/>
        </w:rPr>
        <w:t xml:space="preserve"> -</w:t>
      </w:r>
    </w:p>
    <w:p w:rsidR="0037211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2119" w:rsidRPr="005D2BA9" w:rsidRDefault="00372119" w:rsidP="005D2B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72119" w:rsidRPr="005D2BA9" w:rsidSect="005D2B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A9"/>
    <w:rsid w:val="0030420C"/>
    <w:rsid w:val="00372119"/>
    <w:rsid w:val="00394BA9"/>
    <w:rsid w:val="003B066F"/>
    <w:rsid w:val="004206C3"/>
    <w:rsid w:val="004E028A"/>
    <w:rsid w:val="00592189"/>
    <w:rsid w:val="005D2BA9"/>
    <w:rsid w:val="00614544"/>
    <w:rsid w:val="006C1115"/>
    <w:rsid w:val="007169CD"/>
    <w:rsid w:val="007E735F"/>
    <w:rsid w:val="008039C9"/>
    <w:rsid w:val="00845BB3"/>
    <w:rsid w:val="008A2BAC"/>
    <w:rsid w:val="008F2850"/>
    <w:rsid w:val="00931A18"/>
    <w:rsid w:val="00942353"/>
    <w:rsid w:val="00B8416D"/>
    <w:rsid w:val="00BF3471"/>
    <w:rsid w:val="00CD4D4D"/>
    <w:rsid w:val="00DF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reg_rights" TargetMode="External"/><Relationship Id="rId13" Type="http://schemas.openxmlformats.org/officeDocument/2006/relationships/hyperlink" Target="http://www.kadast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vk.com/fkp_36" TargetMode="External"/><Relationship Id="rId1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laws/acts/41/494954451060104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kp_36" TargetMode="External"/><Relationship Id="rId11" Type="http://schemas.openxmlformats.org/officeDocument/2006/relationships/hyperlink" Target="https://webinar.kadastr.ru/general/ready_detail_webinar?webinar_id=14" TargetMode="External"/><Relationship Id="rId5" Type="http://schemas.openxmlformats.org/officeDocument/2006/relationships/hyperlink" Target="https://kadastr.ru/site/Activities/consult.htm" TargetMode="External"/><Relationship Id="rId15" Type="http://schemas.openxmlformats.org/officeDocument/2006/relationships/hyperlink" Target="https://vk.com/fkp_36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away.php?to=http%3A%2F%2Fkadastr.ru&amp;post=473231181_53&amp;cc_key=" TargetMode="External"/><Relationship Id="rId9" Type="http://schemas.openxmlformats.org/officeDocument/2006/relationships/hyperlink" Target="https://vk.com/fkp_36" TargetMode="External"/><Relationship Id="rId14" Type="http://schemas.openxmlformats.org/officeDocument/2006/relationships/hyperlink" Target="https://webinar.kadastr.ru/general/ready_detail_webinar?webinar_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2080</Words>
  <Characters>11860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6</cp:revision>
  <cp:lastPrinted>2018-11-13T08:43:00Z</cp:lastPrinted>
  <dcterms:created xsi:type="dcterms:W3CDTF">2019-07-23T04:57:00Z</dcterms:created>
  <dcterms:modified xsi:type="dcterms:W3CDTF">2019-07-23T05:01:00Z</dcterms:modified>
</cp:coreProperties>
</file>